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17" w:rsidRPr="00217B8A" w:rsidRDefault="00263717" w:rsidP="002637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ÔN TẬP TIẾNG VIỆT SỐ 25</w:t>
      </w:r>
    </w:p>
    <w:p w:rsidR="00263717" w:rsidRPr="006375A9" w:rsidRDefault="00263717" w:rsidP="0026371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ĐỌC THẦM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ĐỐI ĐÁP VỚI VUA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Một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lần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Mạng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Huê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ngư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Thăng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Long (Hà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Nội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đến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Tây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ngắm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cảnh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918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đến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lính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cũng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thét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đuổi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tất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mọi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người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đến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gần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2. Cao Bá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Quát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ấy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còn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một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cậu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bé,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muốn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nhìn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mặt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Cậu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nảy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một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ý,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liền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cởi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hết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quần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áo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nhảy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xuống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tắm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lính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nhìn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thấy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hốt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hoảng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xúm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bắt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trói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đứa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táo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tợn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Cậu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bé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chịu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la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hét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vùng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vẫy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cảnh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náo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động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ở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̀. </w:t>
      </w:r>
      <w:proofErr w:type="spellStart"/>
      <w:proofErr w:type="gramStart"/>
      <w:r w:rsidRPr="00F94918">
        <w:rPr>
          <w:rFonts w:ascii="Times New Roman" w:eastAsia="Times New Roman" w:hAnsi="Times New Roman" w:cs="Times New Roman"/>
          <w:sz w:val="28"/>
          <w:szCs w:val="28"/>
        </w:rPr>
        <w:t>Thấy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thê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Mạng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truyền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lệnh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dẫn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cậu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tới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hỏi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Cậu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bé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bi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dẫn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đến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tước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mặt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94918">
        <w:rPr>
          <w:rFonts w:ascii="Times New Roman" w:eastAsia="Times New Roman" w:hAnsi="Times New Roman" w:cs="Times New Roman"/>
          <w:sz w:val="28"/>
          <w:szCs w:val="28"/>
        </w:rPr>
        <w:t>Cậu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xưng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mới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ở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biết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gi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̀.</w:t>
      </w:r>
      <w:proofErr w:type="gram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918">
        <w:rPr>
          <w:rFonts w:ascii="Times New Roman" w:eastAsia="Times New Roman" w:hAnsi="Times New Roman" w:cs="Times New Roman"/>
          <w:sz w:val="28"/>
          <w:szCs w:val="28"/>
        </w:rPr>
        <w:t>Thấy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nói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lệnh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cậu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phải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được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một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mới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Nhìn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thấy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mặt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lúc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 có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đàn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đuổi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tức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cảnh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đọc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Nước</w:t>
      </w:r>
      <w:proofErr w:type="spellEnd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trong</w:t>
      </w:r>
      <w:proofErr w:type="spellEnd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leo</w:t>
      </w:r>
      <w:proofErr w:type="spellEnd"/>
      <w:proofErr w:type="gramEnd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lẻo</w:t>
      </w:r>
      <w:proofErr w:type="spellEnd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ca</w:t>
      </w:r>
      <w:proofErr w:type="spellEnd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́ </w:t>
      </w:r>
      <w:proofErr w:type="spellStart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đớp</w:t>
      </w:r>
      <w:proofErr w:type="spellEnd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ca</w:t>
      </w:r>
      <w:proofErr w:type="spellEnd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́.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Chẳng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cần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nghi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ngợi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lâu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gi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̀, Cao Bá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Quát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lấy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cảnh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mình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bị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trói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Trời</w:t>
      </w:r>
      <w:proofErr w:type="spellEnd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nắng</w:t>
      </w:r>
      <w:proofErr w:type="spellEnd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chang</w:t>
      </w:r>
      <w:proofErr w:type="spellEnd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chang</w:t>
      </w:r>
      <w:proofErr w:type="spellEnd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người</w:t>
      </w:r>
      <w:proofErr w:type="spellEnd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trói</w:t>
      </w:r>
      <w:proofErr w:type="spellEnd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người</w:t>
      </w:r>
      <w:proofErr w:type="spellEnd"/>
      <w:r w:rsidRPr="006375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proofErr w:type="gramEnd"/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vừa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cứng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cỏi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vừa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rất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chỉnh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biểu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trí,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minh. </w:t>
      </w:r>
      <w:proofErr w:type="spellStart"/>
      <w:proofErr w:type="gram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nguôi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giận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truyền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lệnh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cởi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trói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cậu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bé.</w:t>
      </w:r>
      <w:proofErr w:type="gramEnd"/>
    </w:p>
    <w:p w:rsidR="00263717" w:rsidRPr="00F94918" w:rsidRDefault="00263717" w:rsidP="002637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>Theo QUỐC CHẤN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Dựa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nội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bài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tập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đọc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chư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ái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đặt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trước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đúng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nhất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1.</w:t>
      </w:r>
      <w:proofErr w:type="gramEnd"/>
      <w:r w:rsidRPr="00F949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Mạng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A. Ra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Thăng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Long (Hà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Nội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)        C. Ra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Huê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Thăng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Long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B. Ra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Huê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               D.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Tây</w:t>
      </w:r>
      <w:proofErr w:type="spellEnd"/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2.</w:t>
      </w:r>
      <w:proofErr w:type="gramEnd"/>
      <w:r w:rsidRPr="00F949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Vì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muốn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nhìn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ro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mặt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Cao Bá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Quát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liền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cởi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hết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quần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áo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nhảy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xuống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tắm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cảnh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náo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động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ở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̀.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Trêu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lính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B. Thu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hút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 ý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Nhìn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trộm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mặt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3.</w:t>
      </w:r>
      <w:proofErr w:type="gramEnd"/>
      <w:r w:rsidRPr="00F949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F94918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lệnh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cậu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bé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phải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làm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gi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̀?</w:t>
      </w:r>
      <w:proofErr w:type="gramEnd"/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Phải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hét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vùng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vẫy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.           C.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Phải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được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một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mới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Phải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xưng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học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̀.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Phải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lấy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cảnh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mình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bị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trói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mà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4.</w:t>
      </w:r>
      <w:proofErr w:type="gramEnd"/>
      <w:r w:rsidRPr="00F949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F94918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phải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dòng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gồm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những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ngư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̃ chỉ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hoạt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động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có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bài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Thét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đuổi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cởi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nhảy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Đuổi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vùng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vẫy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bắt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trói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Xúm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nghi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ngợi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náo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động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.     D.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Xúm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vào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đuổi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nhảy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5.</w:t>
      </w:r>
      <w:proofErr w:type="gramEnd"/>
      <w:r w:rsidRPr="00F949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F94918">
        <w:rPr>
          <w:rFonts w:ascii="Times New Roman" w:eastAsia="Times New Roman" w:hAnsi="Times New Roman" w:cs="Times New Roman"/>
          <w:sz w:val="28"/>
          <w:szCs w:val="28"/>
        </w:rPr>
        <w:t>Bô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phận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đậm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Cậu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bé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bi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dẫn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đến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trước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mặt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vua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.”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lời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hỏi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nào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263717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nào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?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B. Ở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F94918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C. Ai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làm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gi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̀?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thê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nào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6.</w:t>
      </w:r>
      <w:proofErr w:type="gramEnd"/>
      <w:r w:rsidRPr="00F9491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nội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truyện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là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gi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̀?</w:t>
      </w:r>
      <w:proofErr w:type="gramEnd"/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ngợi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Cao Bá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Quát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ngợi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tài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xuất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sắc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Cao Bá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Quát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ngợi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tính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cách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khảng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khái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̣ tin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CB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Quát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717" w:rsidRPr="00F94918" w:rsidRDefault="00263717" w:rsidP="00263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Tất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ý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đều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918">
        <w:rPr>
          <w:rFonts w:ascii="Times New Roman" w:eastAsia="Times New Roman" w:hAnsi="Times New Roman" w:cs="Times New Roman"/>
          <w:sz w:val="28"/>
          <w:szCs w:val="28"/>
        </w:rPr>
        <w:t>đúng</w:t>
      </w:r>
      <w:proofErr w:type="spellEnd"/>
      <w:r w:rsidRPr="00F94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717" w:rsidRPr="006375A9" w:rsidRDefault="00263717" w:rsidP="00263717">
      <w:pPr>
        <w:shd w:val="clear" w:color="auto" w:fill="FFFFFF"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II/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tả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263717" w:rsidRDefault="00263717" w:rsidP="00263717">
      <w:pPr>
        <w:shd w:val="clear" w:color="auto" w:fill="FFFFFF"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Viết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Nghe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nhạc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sách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TV 3 trang42</w:t>
      </w:r>
    </w:p>
    <w:p w:rsidR="00BE5228" w:rsidRDefault="00BE522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BE5228" w:rsidRDefault="00BE5228" w:rsidP="00BE52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BÀI ÔN TẬP TOÁN SỐ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Khoanh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đáp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đúng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cho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mỗi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hỏi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</w:t>
      </w: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BA77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lẻ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liền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2007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A. 2008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B. 2009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C. 2017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D. 2005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</w:t>
      </w: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Sắp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xếp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23456; 23546; 23654; 23564; 23465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lớn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dần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như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A. 23456; 23546; 23654; 23564; 23465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B. 23456; 23465; 23546; 23564; 23654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C. 23456; 23465; 23546; 23654; 23564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D. 23546; 23654; 23564; 23465; 23456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3kg :</w:t>
      </w:r>
      <w:proofErr w:type="gram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 …… 135g + 55g;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dấu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thích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ô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trống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A. &gt;</w:t>
      </w:r>
      <w:proofErr w:type="gramEnd"/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B. &lt;</w:t>
      </w:r>
      <w:proofErr w:type="gramEnd"/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C. =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5dm,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5cm. Chu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11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m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 2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0m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10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m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D. 2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m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tập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1)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Đặt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rồi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1375 + 4567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767 – 98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234 x 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2568 :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lastRenderedPageBreak/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2)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trị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biểu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a) 6783 – 342 x 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BE5228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BE5228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b) 98 x (345 - 325) + 2987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br/>
        <w:t>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BE5228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BE5228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Mai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bưởi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mận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bưởi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gấp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Mai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BE5228" w:rsidRPr="00217B8A" w:rsidRDefault="00BE5228" w:rsidP="00BE5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BE5228" w:rsidRDefault="00BE5228" w:rsidP="00BE522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63717" w:rsidRDefault="00263717" w:rsidP="00263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573E7F" w:rsidRDefault="00573E7F"/>
    <w:sectPr w:rsidR="0057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0E47"/>
    <w:multiLevelType w:val="hybridMultilevel"/>
    <w:tmpl w:val="6FAE07AE"/>
    <w:lvl w:ilvl="0" w:tplc="AAE23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17"/>
    <w:rsid w:val="00263717"/>
    <w:rsid w:val="00573E7F"/>
    <w:rsid w:val="00B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GameNet</dc:creator>
  <cp:lastModifiedBy>GameNet</cp:lastModifiedBy>
  <cp:revision>2</cp:revision>
  <dcterms:created xsi:type="dcterms:W3CDTF">2020-03-30T10:21:00Z</dcterms:created>
  <dcterms:modified xsi:type="dcterms:W3CDTF">2020-03-30T10:27:00Z</dcterms:modified>
</cp:coreProperties>
</file>